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BBE" w:rsidRPr="00A15BBE" w:rsidRDefault="00A15BBE" w:rsidP="00A15BBE">
      <w:pPr>
        <w:pStyle w:val="Bodytext100"/>
        <w:shd w:val="clear" w:color="auto" w:fill="auto"/>
        <w:spacing w:after="609" w:line="300" w:lineRule="exact"/>
        <w:ind w:firstLine="74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A15BBE">
        <w:rPr>
          <w:rFonts w:ascii="Times New Roman" w:hAnsi="Times New Roman" w:cs="Times New Roman"/>
          <w:b w:val="0"/>
          <w:sz w:val="28"/>
          <w:szCs w:val="28"/>
        </w:rPr>
        <w:t>Лекция 9</w:t>
      </w:r>
      <w:r w:rsidRPr="00A15BBE">
        <w:rPr>
          <w:rFonts w:ascii="Times New Roman" w:hAnsi="Times New Roman" w:cs="Times New Roman"/>
          <w:b w:val="0"/>
          <w:sz w:val="28"/>
          <w:szCs w:val="28"/>
        </w:rPr>
        <w:t>. ОРГАНИЗАЦИЯ КАК СОСТОЯНИЕ СИСТЕМЫ</w:t>
      </w:r>
    </w:p>
    <w:p w:rsidR="00A15BBE" w:rsidRPr="00A15BBE" w:rsidRDefault="00A15BBE" w:rsidP="00A15BBE">
      <w:pPr>
        <w:pStyle w:val="Heading50"/>
        <w:keepNext/>
        <w:keepLines/>
        <w:numPr>
          <w:ilvl w:val="1"/>
          <w:numId w:val="3"/>
        </w:numPr>
        <w:shd w:val="clear" w:color="auto" w:fill="auto"/>
        <w:tabs>
          <w:tab w:val="left" w:pos="1297"/>
        </w:tabs>
        <w:spacing w:after="64" w:line="322" w:lineRule="exact"/>
        <w:rPr>
          <w:rFonts w:ascii="Times New Roman" w:hAnsi="Times New Roman" w:cs="Times New Roman"/>
          <w:b w:val="0"/>
        </w:rPr>
      </w:pPr>
      <w:bookmarkStart w:id="0" w:name="bookmark32"/>
      <w:r w:rsidRPr="00A15BBE">
        <w:rPr>
          <w:rFonts w:ascii="Times New Roman" w:hAnsi="Times New Roman" w:cs="Times New Roman"/>
          <w:b w:val="0"/>
        </w:rPr>
        <w:t>ПОНЯТИЯ, ХАРАКТЕРИЗУЮЩИЕ ФУНКЦИОНИРОВАНИЕ И РАЗВИТИЕ СИСТЕМЫ</w:t>
      </w:r>
      <w:bookmarkEnd w:id="0"/>
    </w:p>
    <w:p w:rsidR="00A15BBE" w:rsidRPr="00A15BBE" w:rsidRDefault="00A15BBE" w:rsidP="00A15BBE">
      <w:pPr>
        <w:spacing w:line="317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Результаты организационных процессов требуют оценки. Для этого необ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ходимо иметь четкое представление о состоянии системы.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Процессы, происходящие в сложных системах, как правило, сразу не уда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ется представить в виде математических соотношений или хотя бы алгоритмов. Поэтому для того, чтобы хоть как-то охарактеризовать стабильную ситуацию или ее изменения, используются специальные термины, заимствованные теори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ей организации из теории автоматического регулирования, кибернетики, биоло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гии, философии.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>Состояние</w:t>
      </w:r>
      <w:r w:rsidRPr="00A15BBE">
        <w:rPr>
          <w:rFonts w:ascii="Times New Roman" w:hAnsi="Times New Roman" w:cs="Times New Roman"/>
          <w:sz w:val="28"/>
          <w:szCs w:val="28"/>
        </w:rPr>
        <w:t>. Понятием состояние обычно характеризуют мгновенную фо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тографию, «срез» системы, остановку в ее развитии. Его определяют через входные воздействия и выходные сигналы, через анализ внутренних парамет</w:t>
      </w:r>
      <w:r w:rsidRPr="00A15BBE">
        <w:rPr>
          <w:rFonts w:ascii="Times New Roman" w:hAnsi="Times New Roman" w:cs="Times New Roman"/>
          <w:sz w:val="28"/>
          <w:szCs w:val="28"/>
        </w:rPr>
        <w:softHyphen/>
        <w:t xml:space="preserve">ров, либо через макропараметры, </w:t>
      </w:r>
      <w:proofErr w:type="spellStart"/>
      <w:r w:rsidRPr="00A15BBE">
        <w:rPr>
          <w:rFonts w:ascii="Times New Roman" w:hAnsi="Times New Roman" w:cs="Times New Roman"/>
          <w:sz w:val="28"/>
          <w:szCs w:val="28"/>
        </w:rPr>
        <w:t>макросвойства</w:t>
      </w:r>
      <w:proofErr w:type="spellEnd"/>
      <w:r w:rsidRPr="00A15BBE">
        <w:rPr>
          <w:rFonts w:ascii="Times New Roman" w:hAnsi="Times New Roman" w:cs="Times New Roman"/>
          <w:sz w:val="28"/>
          <w:szCs w:val="28"/>
        </w:rPr>
        <w:t xml:space="preserve"> системы.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Проблемы, связанные со «срезом» системы:</w:t>
      </w:r>
    </w:p>
    <w:p w:rsidR="00A15BBE" w:rsidRPr="00A15BBE" w:rsidRDefault="00A15BBE" w:rsidP="00A15BBE">
      <w:pPr>
        <w:numPr>
          <w:ilvl w:val="0"/>
          <w:numId w:val="2"/>
        </w:numPr>
        <w:tabs>
          <w:tab w:val="left" w:pos="1100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текущее состояние должно быть объективным, нельзя завышать или занижать показатели;</w:t>
      </w:r>
    </w:p>
    <w:p w:rsidR="00A15BBE" w:rsidRPr="00A15BBE" w:rsidRDefault="00A15BBE" w:rsidP="00A15BBE">
      <w:pPr>
        <w:numPr>
          <w:ilvl w:val="0"/>
          <w:numId w:val="2"/>
        </w:numPr>
        <w:tabs>
          <w:tab w:val="left" w:pos="1105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 xml:space="preserve">определение времени, когда осуществлять данный «срез». В каждый момент времени состояние различное (напр., состояние предприятия на </w:t>
      </w:r>
      <w:r w:rsidRPr="00A15BBE">
        <w:rPr>
          <w:rStyle w:val="Bodytext212pt"/>
          <w:rFonts w:eastAsia="Arial Unicode MS"/>
          <w:sz w:val="28"/>
          <w:szCs w:val="28"/>
        </w:rPr>
        <w:t>1</w:t>
      </w:r>
      <w:r w:rsidRPr="00A15BBE">
        <w:rPr>
          <w:rFonts w:ascii="Times New Roman" w:hAnsi="Times New Roman" w:cs="Times New Roman"/>
          <w:sz w:val="28"/>
          <w:szCs w:val="28"/>
        </w:rPr>
        <w:t xml:space="preserve"> янва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ря, по кварталам, на конец года);</w:t>
      </w:r>
    </w:p>
    <w:p w:rsidR="00A15BBE" w:rsidRPr="00A15BBE" w:rsidRDefault="00A15BBE" w:rsidP="00A15BBE">
      <w:pPr>
        <w:numPr>
          <w:ilvl w:val="0"/>
          <w:numId w:val="2"/>
        </w:numPr>
        <w:tabs>
          <w:tab w:val="left" w:pos="1096"/>
        </w:tabs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определение того, какой временной интервал использовать между «срезами».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Каждая динамическая система может находиться в одном из трех состоя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ний: равновесном, переходном и периодическо</w:t>
      </w:r>
      <w:r w:rsidRPr="00A15BBE">
        <w:rPr>
          <w:rStyle w:val="Bodytext2Bold"/>
          <w:rFonts w:eastAsia="Arial Unicode MS"/>
          <w:b w:val="0"/>
        </w:rPr>
        <w:t>м</w:t>
      </w:r>
      <w:r w:rsidRPr="00A15BBE">
        <w:rPr>
          <w:rFonts w:ascii="Times New Roman" w:hAnsi="Times New Roman" w:cs="Times New Roman"/>
          <w:sz w:val="28"/>
          <w:szCs w:val="28"/>
        </w:rPr>
        <w:t xml:space="preserve">. </w:t>
      </w:r>
      <w:r w:rsidRPr="00A15BBE">
        <w:rPr>
          <w:rStyle w:val="Bodytext2Bold"/>
          <w:rFonts w:eastAsia="Arial Unicode MS"/>
          <w:b w:val="0"/>
        </w:rPr>
        <w:t xml:space="preserve">Равновесным состоянием </w:t>
      </w:r>
      <w:r w:rsidRPr="00A15BBE">
        <w:rPr>
          <w:rFonts w:ascii="Times New Roman" w:hAnsi="Times New Roman" w:cs="Times New Roman"/>
          <w:sz w:val="28"/>
          <w:szCs w:val="28"/>
        </w:rPr>
        <w:t>системы называется такое ее состояние, при котором сумма действующих на систему сил и моментов равна нулю. При этом следует различать два вида рав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новесного состояния - статическое и динамическое.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В качестве примеров состояния статического равновесия можно привести состояние покоящегося физического тела. Примером динамического равнове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сия является поддержание неизменной в среднем температуры тела у здорового человека.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Под переходным процессом понимается процесс изменения во времени параметров системы, имею</w:t>
      </w:r>
      <w:r w:rsidRPr="00A15BBE">
        <w:rPr>
          <w:rStyle w:val="Bodytext20"/>
          <w:rFonts w:eastAsia="Arial Unicode MS"/>
        </w:rPr>
        <w:t>щ</w:t>
      </w:r>
      <w:r w:rsidRPr="00A15BBE">
        <w:rPr>
          <w:rFonts w:ascii="Times New Roman" w:hAnsi="Times New Roman" w:cs="Times New Roman"/>
          <w:sz w:val="28"/>
          <w:szCs w:val="28"/>
        </w:rPr>
        <w:t>ий место при переходе ее из одного равновесного состояния в другое. Переходный процесс в динамических системах возникает в результате воздействий, которые изменяют состояние, структуру или парамет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ры системы. В ряде случаев переходный процесс носит более сложный - коле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бательный характер.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>Поведение</w:t>
      </w:r>
      <w:r w:rsidRPr="00A15BBE">
        <w:rPr>
          <w:rFonts w:ascii="Times New Roman" w:hAnsi="Times New Roman" w:cs="Times New Roman"/>
          <w:sz w:val="28"/>
          <w:szCs w:val="28"/>
        </w:rPr>
        <w:t xml:space="preserve">. Если система способна переходить из одного состояния в другое (например, </w:t>
      </w:r>
      <w:r w:rsidRPr="00A15BBE">
        <w:rPr>
          <w:rStyle w:val="Bodytext212pt"/>
          <w:rFonts w:eastAsia="Arial Unicode MS"/>
          <w:sz w:val="28"/>
          <w:szCs w:val="28"/>
        </w:rPr>
        <w:t>81</w:t>
      </w:r>
      <w:r w:rsidRPr="00A15BBE">
        <w:rPr>
          <w:rFonts w:ascii="Times New Roman" w:hAnsi="Times New Roman" w:cs="Times New Roman"/>
          <w:sz w:val="28"/>
          <w:szCs w:val="28"/>
        </w:rPr>
        <w:t xml:space="preserve"> ^ </w:t>
      </w:r>
      <w:r w:rsidRPr="00A15BBE">
        <w:rPr>
          <w:rStyle w:val="Bodytext212pt"/>
          <w:rFonts w:eastAsia="Arial Unicode MS"/>
          <w:sz w:val="28"/>
          <w:szCs w:val="28"/>
        </w:rPr>
        <w:t>8</w:t>
      </w:r>
      <w:r w:rsidRPr="00A15BBE">
        <w:rPr>
          <w:rStyle w:val="Bodytext212pt"/>
          <w:rFonts w:eastAsia="Arial Unicode MS"/>
          <w:sz w:val="28"/>
          <w:szCs w:val="28"/>
          <w:vertAlign w:val="subscript"/>
        </w:rPr>
        <w:t>2</w:t>
      </w:r>
      <w:r w:rsidRPr="00A15BBE">
        <w:rPr>
          <w:rFonts w:ascii="Times New Roman" w:hAnsi="Times New Roman" w:cs="Times New Roman"/>
          <w:sz w:val="28"/>
          <w:szCs w:val="28"/>
        </w:rPr>
        <w:t xml:space="preserve"> ^ </w:t>
      </w:r>
      <w:r w:rsidRPr="00A15BBE">
        <w:rPr>
          <w:rStyle w:val="Bodytext212pt"/>
          <w:rFonts w:eastAsia="Arial Unicode MS"/>
          <w:sz w:val="28"/>
          <w:szCs w:val="28"/>
        </w:rPr>
        <w:t>$</w:t>
      </w:r>
      <w:r w:rsidRPr="00A15BBE">
        <w:rPr>
          <w:rStyle w:val="Bodytext212pt"/>
          <w:rFonts w:eastAsia="Arial Unicode MS"/>
          <w:sz w:val="28"/>
          <w:szCs w:val="28"/>
          <w:vertAlign w:val="subscript"/>
        </w:rPr>
        <w:t>3</w:t>
      </w:r>
      <w:r w:rsidRPr="00A15BBE">
        <w:rPr>
          <w:rFonts w:ascii="Times New Roman" w:hAnsi="Times New Roman" w:cs="Times New Roman"/>
          <w:sz w:val="28"/>
          <w:szCs w:val="28"/>
        </w:rPr>
        <w:t xml:space="preserve"> ^ </w:t>
      </w:r>
      <w:r w:rsidRPr="00A15BBE">
        <w:rPr>
          <w:rStyle w:val="Bodytext212pt"/>
          <w:rFonts w:eastAsia="Arial Unicode MS"/>
          <w:sz w:val="28"/>
          <w:szCs w:val="28"/>
        </w:rPr>
        <w:t>$4</w:t>
      </w:r>
      <w:r w:rsidRPr="00A15BBE">
        <w:rPr>
          <w:rFonts w:ascii="Times New Roman" w:hAnsi="Times New Roman" w:cs="Times New Roman"/>
          <w:sz w:val="28"/>
          <w:szCs w:val="28"/>
        </w:rPr>
        <w:t xml:space="preserve"> ^ •••), то говорят, что она обладает пове</w:t>
      </w:r>
      <w:r w:rsidRPr="00A15BBE">
        <w:rPr>
          <w:rFonts w:ascii="Times New Roman" w:hAnsi="Times New Roman" w:cs="Times New Roman"/>
          <w:sz w:val="28"/>
          <w:szCs w:val="28"/>
        </w:rPr>
        <w:softHyphen/>
        <w:t xml:space="preserve">дением. По характеру перехода из одного состояния в другое системы делят на </w:t>
      </w:r>
      <w:r w:rsidRPr="00A15BBE">
        <w:rPr>
          <w:rStyle w:val="Bodytext2Italic"/>
          <w:rFonts w:eastAsia="Arial Unicode MS"/>
        </w:rPr>
        <w:t>статические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 xml:space="preserve">и </w:t>
      </w:r>
      <w:r w:rsidRPr="00A15BBE">
        <w:rPr>
          <w:rStyle w:val="Bodytext2Italic"/>
          <w:rFonts w:eastAsia="Arial Unicode MS"/>
        </w:rPr>
        <w:t>динамические.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>Равновесие</w:t>
      </w:r>
      <w:r w:rsidRPr="00A15BBE">
        <w:rPr>
          <w:rFonts w:ascii="Times New Roman" w:hAnsi="Times New Roman" w:cs="Times New Roman"/>
          <w:sz w:val="28"/>
          <w:szCs w:val="28"/>
        </w:rPr>
        <w:t xml:space="preserve">. Понятие </w:t>
      </w:r>
      <w:r w:rsidRPr="00A15BBE">
        <w:rPr>
          <w:rStyle w:val="Bodytext2Italic"/>
          <w:rFonts w:eastAsia="Arial Unicode MS"/>
        </w:rPr>
        <w:t>равновесие</w:t>
      </w:r>
      <w:r w:rsidRPr="00A15BBE">
        <w:rPr>
          <w:rStyle w:val="Bodytext2Bold"/>
          <w:rFonts w:eastAsia="Arial Unicode MS"/>
          <w:b w:val="0"/>
        </w:rPr>
        <w:t xml:space="preserve"> </w:t>
      </w:r>
      <w:proofErr w:type="gramStart"/>
      <w:r w:rsidRPr="00A15BBE">
        <w:rPr>
          <w:rFonts w:ascii="Times New Roman" w:hAnsi="Times New Roman" w:cs="Times New Roman"/>
          <w:sz w:val="28"/>
          <w:szCs w:val="28"/>
        </w:rPr>
        <w:t>определяют</w:t>
      </w:r>
      <w:proofErr w:type="gramEnd"/>
      <w:r w:rsidRPr="00A15BBE">
        <w:rPr>
          <w:rFonts w:ascii="Times New Roman" w:hAnsi="Times New Roman" w:cs="Times New Roman"/>
          <w:sz w:val="28"/>
          <w:szCs w:val="28"/>
        </w:rPr>
        <w:t xml:space="preserve"> как способность системы </w:t>
      </w:r>
      <w:r w:rsidRPr="00A15BBE">
        <w:rPr>
          <w:rFonts w:ascii="Times New Roman" w:hAnsi="Times New Roman" w:cs="Times New Roman"/>
          <w:sz w:val="28"/>
          <w:szCs w:val="28"/>
        </w:rPr>
        <w:lastRenderedPageBreak/>
        <w:t>в отсутствии внешних возмущающих воздействий (или при постоянных воздей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ствиях) сохранять свое состояние сколь угодно долго. Это состояние называют</w:t>
      </w:r>
    </w:p>
    <w:p w:rsidR="00A15BBE" w:rsidRPr="00A15BBE" w:rsidRDefault="00A15BBE" w:rsidP="00A15BBE">
      <w:pPr>
        <w:pStyle w:val="Bodytext110"/>
        <w:shd w:val="clear" w:color="auto" w:fill="auto"/>
        <w:ind w:firstLine="0"/>
        <w:jc w:val="right"/>
      </w:pPr>
      <w:r w:rsidRPr="00A15BBE">
        <w:t>состоянием равновесия.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>Устойчивость</w:t>
      </w:r>
      <w:r w:rsidRPr="00A15BBE">
        <w:rPr>
          <w:rFonts w:ascii="Times New Roman" w:hAnsi="Times New Roman" w:cs="Times New Roman"/>
          <w:sz w:val="28"/>
          <w:szCs w:val="28"/>
        </w:rPr>
        <w:t xml:space="preserve">. Под </w:t>
      </w:r>
      <w:r w:rsidRPr="00A15BBE">
        <w:rPr>
          <w:rStyle w:val="Bodytext2Italic"/>
          <w:rFonts w:eastAsia="Arial Unicode MS"/>
        </w:rPr>
        <w:t>устойчивостью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>понимают способность системы воз</w:t>
      </w:r>
      <w:r w:rsidRPr="00A15BBE">
        <w:rPr>
          <w:rFonts w:ascii="Times New Roman" w:hAnsi="Times New Roman" w:cs="Times New Roman"/>
          <w:sz w:val="28"/>
          <w:szCs w:val="28"/>
        </w:rPr>
        <w:softHyphen/>
        <w:t xml:space="preserve">вращаться в состояние равновесия после того, как она была из этого состояния выведена под влиянием </w:t>
      </w:r>
      <w:r w:rsidRPr="00A15BBE">
        <w:rPr>
          <w:rStyle w:val="Bodytext2Italic"/>
          <w:rFonts w:eastAsia="Arial Unicode MS"/>
        </w:rPr>
        <w:t>внешних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 xml:space="preserve">или </w:t>
      </w:r>
      <w:r w:rsidRPr="00A15BBE">
        <w:rPr>
          <w:rStyle w:val="Bodytext2Italic"/>
          <w:rFonts w:eastAsia="Arial Unicode MS"/>
        </w:rPr>
        <w:t>внутренних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>возмущающих воздействий. Состояние равновесия, в которое система способна возвращаться, называют ус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тойчивым состоянием равновесия.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>Развитие</w:t>
      </w:r>
      <w:r w:rsidRPr="00A15BBE">
        <w:rPr>
          <w:rFonts w:ascii="Times New Roman" w:hAnsi="Times New Roman" w:cs="Times New Roman"/>
          <w:sz w:val="28"/>
          <w:szCs w:val="28"/>
        </w:rPr>
        <w:t xml:space="preserve">. </w:t>
      </w:r>
      <w:r w:rsidRPr="00A15BBE">
        <w:rPr>
          <w:rStyle w:val="Bodytext2Italic"/>
          <w:rFonts w:eastAsia="Arial Unicode MS"/>
        </w:rPr>
        <w:t>Развитие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>- закономерное качественное изменение материаль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ных и идеальных объектов, характеризующееся как необходимое и направлен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ное. Обратимые изменения характерны для процессов функционирования (т.е. циклического воспроизведения постоянной системы связей и отношений). В ре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зультате развития возникает новое качественное состояние объекта. Сущест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венную характеристику развития составляет время, поскольку всякое развитие осуществляется во времени и только время выявляет его направленность.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 xml:space="preserve">Порядок </w:t>
      </w:r>
      <w:r w:rsidRPr="00A15BBE">
        <w:rPr>
          <w:rFonts w:ascii="Times New Roman" w:hAnsi="Times New Roman" w:cs="Times New Roman"/>
          <w:sz w:val="28"/>
          <w:szCs w:val="28"/>
        </w:rPr>
        <w:t>- это состояние элементов, при котором событие, произошед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шее в одном из них, вызывает и (или) ограничивает события (процессы), проис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ходящие в остальных элементах. Мир без ограничений был бы всеобщим хао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сом. Хаос и разнообразие уменьшаются организацией, или наложением ограни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чений. Для наложения ограничений на систему используется информация, ко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торая противодействует тенденциям системы к дезорганизации.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 xml:space="preserve">Хаос </w:t>
      </w:r>
      <w:r w:rsidRPr="00A15BBE">
        <w:rPr>
          <w:rFonts w:ascii="Times New Roman" w:hAnsi="Times New Roman" w:cs="Times New Roman"/>
          <w:sz w:val="28"/>
          <w:szCs w:val="28"/>
        </w:rPr>
        <w:t>- это такое состояние определенного множества элементов, при ко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тором событие, произошедшее в одном из них, ни в какой мере не влияет на со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бытия (процессы), происходящие в остальных элементах. Любая система нахо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дится в промежуточном состоянии между полным хаосом и абсолютным по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рядком.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Style w:val="Bodytext2Bold"/>
          <w:rFonts w:eastAsia="Arial Unicode MS"/>
          <w:b w:val="0"/>
        </w:rPr>
        <w:t xml:space="preserve">Разнообразие </w:t>
      </w:r>
      <w:r w:rsidRPr="00A15BBE">
        <w:rPr>
          <w:rFonts w:ascii="Times New Roman" w:hAnsi="Times New Roman" w:cs="Times New Roman"/>
          <w:sz w:val="28"/>
          <w:szCs w:val="28"/>
        </w:rPr>
        <w:t>- это количество различных состояний (состояний выхода) какой-либо системы. При одном-единственном состоянии разнообразие отсут</w:t>
      </w:r>
      <w:r w:rsidRPr="00A15BBE">
        <w:rPr>
          <w:rFonts w:ascii="Times New Roman" w:hAnsi="Times New Roman" w:cs="Times New Roman"/>
          <w:sz w:val="28"/>
          <w:szCs w:val="28"/>
        </w:rPr>
        <w:softHyphen/>
        <w:t xml:space="preserve">ствует, поэтому оно возникает при наблюдении как минимум </w:t>
      </w:r>
      <w:r w:rsidRPr="00A15BBE">
        <w:rPr>
          <w:rStyle w:val="Bodytext2Italic"/>
          <w:rFonts w:eastAsia="Arial Unicode MS"/>
        </w:rPr>
        <w:t>двух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>состояний. Информация об этих состояниях называется отраженным разнообразием.</w:t>
      </w:r>
    </w:p>
    <w:p w:rsidR="00A15BBE" w:rsidRPr="00A15BBE" w:rsidRDefault="00A15BBE" w:rsidP="00A15BBE">
      <w:pPr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 xml:space="preserve">Для оценки разнообразия какого-либо объекта используется количество разнообразия или мера неопределенности - </w:t>
      </w:r>
      <w:r w:rsidRPr="00A15BBE">
        <w:rPr>
          <w:rStyle w:val="Bodytext2Bold"/>
          <w:rFonts w:eastAsia="Arial Unicode MS"/>
          <w:b w:val="0"/>
        </w:rPr>
        <w:t>энтропия</w:t>
      </w:r>
      <w:r w:rsidRPr="00A15BBE">
        <w:rPr>
          <w:rFonts w:ascii="Times New Roman" w:hAnsi="Times New Roman" w:cs="Times New Roman"/>
          <w:sz w:val="28"/>
          <w:szCs w:val="28"/>
        </w:rPr>
        <w:t xml:space="preserve">. </w:t>
      </w:r>
      <w:r w:rsidRPr="00A15BBE">
        <w:rPr>
          <w:rStyle w:val="Bodytext2Italic"/>
          <w:rFonts w:eastAsia="Arial Unicode MS"/>
        </w:rPr>
        <w:t>Н. Винер</w:t>
      </w:r>
      <w:r w:rsidRPr="00A15BBE">
        <w:rPr>
          <w:rStyle w:val="Bodytext2Bold"/>
          <w:rFonts w:eastAsia="Arial Unicode MS"/>
          <w:b w:val="0"/>
        </w:rPr>
        <w:t xml:space="preserve"> </w:t>
      </w:r>
      <w:r w:rsidRPr="00A15BBE">
        <w:rPr>
          <w:rFonts w:ascii="Times New Roman" w:hAnsi="Times New Roman" w:cs="Times New Roman"/>
          <w:sz w:val="28"/>
          <w:szCs w:val="28"/>
        </w:rPr>
        <w:t xml:space="preserve">выразил </w:t>
      </w:r>
      <w:proofErr w:type="spellStart"/>
      <w:r w:rsidRPr="00A15BBE">
        <w:rPr>
          <w:rStyle w:val="Bodytext2Italic"/>
          <w:rFonts w:eastAsia="Arial Unicode MS"/>
        </w:rPr>
        <w:t>ду</w:t>
      </w:r>
      <w:r w:rsidRPr="00A15BBE">
        <w:rPr>
          <w:rStyle w:val="Bodytext2Italic"/>
          <w:rFonts w:eastAsia="Arial Unicode MS"/>
        </w:rPr>
        <w:softHyphen/>
        <w:t>альность</w:t>
      </w:r>
      <w:proofErr w:type="spellEnd"/>
      <w:r w:rsidRPr="00A15BBE">
        <w:rPr>
          <w:rStyle w:val="Bodytext6"/>
          <w:rFonts w:eastAsia="Arial"/>
          <w:b w:val="0"/>
        </w:rPr>
        <w:t xml:space="preserve"> энтропия-информация следующим образом: «Как количество инфор</w:t>
      </w:r>
      <w:r w:rsidRPr="00A15BBE">
        <w:rPr>
          <w:rStyle w:val="Bodytext6"/>
          <w:rFonts w:eastAsia="Arial"/>
          <w:b w:val="0"/>
        </w:rPr>
        <w:softHyphen/>
        <w:t xml:space="preserve">мации в системе есть мера организованности системы, точно так же энтропия есть мера </w:t>
      </w:r>
      <w:proofErr w:type="spellStart"/>
      <w:r w:rsidRPr="00A15BBE">
        <w:rPr>
          <w:rStyle w:val="Bodytext6"/>
          <w:rFonts w:eastAsia="Arial"/>
          <w:b w:val="0"/>
        </w:rPr>
        <w:t>дезорганизованности</w:t>
      </w:r>
      <w:proofErr w:type="spellEnd"/>
      <w:r w:rsidRPr="00A15BBE">
        <w:rPr>
          <w:rStyle w:val="Bodytext6"/>
          <w:rFonts w:eastAsia="Arial"/>
          <w:b w:val="0"/>
        </w:rPr>
        <w:t xml:space="preserve"> системы; одно равно другому, взятому с обрат</w:t>
      </w:r>
      <w:r w:rsidRPr="00A15BBE">
        <w:rPr>
          <w:rStyle w:val="Bodytext6"/>
          <w:rFonts w:eastAsia="Arial"/>
          <w:b w:val="0"/>
        </w:rPr>
        <w:softHyphen/>
        <w:t>ным знаком». Если возможности перехода в любое состояние объекта равнове</w:t>
      </w:r>
      <w:r w:rsidRPr="00A15BBE">
        <w:rPr>
          <w:rStyle w:val="Bodytext6"/>
          <w:rFonts w:eastAsia="Arial"/>
          <w:b w:val="0"/>
        </w:rPr>
        <w:softHyphen/>
        <w:t xml:space="preserve">роятны, то энтропия определяется логарифмом числа различных возможных состояний объекта (х) с основанием два: </w:t>
      </w:r>
      <w:r w:rsidRPr="00A15BBE">
        <w:rPr>
          <w:rStyle w:val="Bodytext6NotBoldItalic"/>
          <w:rFonts w:eastAsia="Arial Unicode MS"/>
          <w:b w:val="0"/>
        </w:rPr>
        <w:t>1од</w:t>
      </w:r>
      <w:r w:rsidRPr="00A15BBE">
        <w:rPr>
          <w:rStyle w:val="Bodytext6NotBoldItalic"/>
          <w:rFonts w:eastAsia="Arial Unicode MS"/>
          <w:b w:val="0"/>
          <w:vertAlign w:val="subscript"/>
        </w:rPr>
        <w:t>2</w:t>
      </w:r>
      <w:r w:rsidRPr="00A15BBE">
        <w:rPr>
          <w:rStyle w:val="Bodytext6NotBoldItalic"/>
          <w:rFonts w:eastAsia="Arial Unicode MS"/>
          <w:b w:val="0"/>
        </w:rPr>
        <w:t>х.</w:t>
      </w:r>
      <w:r w:rsidRPr="00A15BBE">
        <w:rPr>
          <w:rStyle w:val="Bodytext6"/>
          <w:rFonts w:eastAsia="Arial"/>
          <w:b w:val="0"/>
        </w:rPr>
        <w:t xml:space="preserve"> Для измерения количества раз</w:t>
      </w:r>
      <w:r w:rsidRPr="00A15BBE">
        <w:rPr>
          <w:rStyle w:val="Bodytext6"/>
          <w:rFonts w:eastAsia="Arial"/>
          <w:b w:val="0"/>
        </w:rPr>
        <w:softHyphen/>
        <w:t xml:space="preserve">нообразия используются двоичные единицы - биты. Так, разнообразие сторон монеты составит 1 бит </w:t>
      </w:r>
      <w:r w:rsidRPr="00A15BBE">
        <w:rPr>
          <w:rStyle w:val="Bodytext6NotBoldItalic"/>
          <w:rFonts w:eastAsia="Arial Unicode MS"/>
          <w:b w:val="0"/>
        </w:rPr>
        <w:t>(1од</w:t>
      </w:r>
      <w:r w:rsidRPr="00A15BBE">
        <w:rPr>
          <w:rStyle w:val="Bodytext6NotBoldItalic"/>
          <w:rFonts w:eastAsia="Arial Unicode MS"/>
          <w:b w:val="0"/>
          <w:vertAlign w:val="subscript"/>
        </w:rPr>
        <w:t>2</w:t>
      </w:r>
      <w:r w:rsidRPr="00A15BBE">
        <w:rPr>
          <w:rStyle w:val="Bodytext6NotBoldItalic"/>
          <w:rFonts w:eastAsia="Arial Unicode MS"/>
          <w:b w:val="0"/>
        </w:rPr>
        <w:t>2=1).</w:t>
      </w:r>
      <w:r w:rsidRPr="00A15BBE">
        <w:rPr>
          <w:rStyle w:val="Bodytext6"/>
          <w:rFonts w:eastAsia="Arial"/>
          <w:b w:val="0"/>
        </w:rPr>
        <w:t xml:space="preserve"> Шесть граней игральной кости несут разнооб</w:t>
      </w:r>
      <w:r w:rsidRPr="00A15BBE">
        <w:rPr>
          <w:rStyle w:val="Bodytext6"/>
          <w:rFonts w:eastAsia="Arial"/>
          <w:b w:val="0"/>
        </w:rPr>
        <w:softHyphen/>
        <w:t>разие равное 2,6 бит, 32 буквы алфавита - 5 бит. Если имеется только одно со</w:t>
      </w:r>
      <w:r w:rsidRPr="00A15BBE">
        <w:rPr>
          <w:rStyle w:val="Bodytext6"/>
          <w:rFonts w:eastAsia="Arial"/>
          <w:b w:val="0"/>
        </w:rPr>
        <w:softHyphen/>
        <w:t xml:space="preserve">стояние, то разнообразие отсутствует - логарифм </w:t>
      </w:r>
      <w:r w:rsidRPr="00A15BBE">
        <w:rPr>
          <w:rStyle w:val="Bodytext6"/>
          <w:rFonts w:eastAsia="Arial"/>
          <w:b w:val="0"/>
        </w:rPr>
        <w:lastRenderedPageBreak/>
        <w:t>равен нулю. Любое измене</w:t>
      </w:r>
      <w:r w:rsidRPr="00A15BBE">
        <w:rPr>
          <w:rStyle w:val="Bodytext6"/>
          <w:rFonts w:eastAsia="Arial"/>
          <w:b w:val="0"/>
        </w:rPr>
        <w:softHyphen/>
        <w:t>ние в сторону неравенства вероятностей уменьшает неопределенность, а следо</w:t>
      </w:r>
      <w:r w:rsidRPr="00A15BBE">
        <w:rPr>
          <w:rStyle w:val="Bodytext6"/>
          <w:rFonts w:eastAsia="Arial"/>
          <w:b w:val="0"/>
        </w:rPr>
        <w:softHyphen/>
        <w:t>вательно, и энтропию.</w:t>
      </w:r>
    </w:p>
    <w:p w:rsidR="00A15BBE" w:rsidRPr="00A15BBE" w:rsidRDefault="00A15BBE" w:rsidP="00A15BBE">
      <w:pPr>
        <w:pStyle w:val="Bodytext60"/>
        <w:shd w:val="clear" w:color="auto" w:fill="auto"/>
        <w:spacing w:before="0" w:after="633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Величина энтропии служит количественной оценкой информации, извле</w:t>
      </w:r>
      <w:r w:rsidRPr="00A15BBE">
        <w:rPr>
          <w:b w:val="0"/>
        </w:rPr>
        <w:softHyphen/>
        <w:t>ченной из проведенных наблюдений. Увеличение энтропии можно рассматри</w:t>
      </w:r>
      <w:r w:rsidRPr="00A15BBE">
        <w:rPr>
          <w:b w:val="0"/>
        </w:rPr>
        <w:softHyphen/>
        <w:t>вать как «разрушение информации». Наоборот, информация - это то, что огра</w:t>
      </w:r>
      <w:r w:rsidRPr="00A15BBE">
        <w:rPr>
          <w:b w:val="0"/>
        </w:rPr>
        <w:softHyphen/>
        <w:t xml:space="preserve">ничивает разнообразие, устраняет неопределенность частично или полностью, снижает энтропию, т. е. является </w:t>
      </w:r>
      <w:proofErr w:type="spellStart"/>
      <w:r w:rsidRPr="00A15BBE">
        <w:rPr>
          <w:b w:val="0"/>
        </w:rPr>
        <w:t>негэнтропией</w:t>
      </w:r>
      <w:proofErr w:type="spellEnd"/>
      <w:r w:rsidRPr="00A15BBE">
        <w:rPr>
          <w:b w:val="0"/>
        </w:rPr>
        <w:t>.</w:t>
      </w:r>
    </w:p>
    <w:p w:rsidR="00A15BBE" w:rsidRPr="00A15BBE" w:rsidRDefault="00A15BBE" w:rsidP="00A15BBE">
      <w:pPr>
        <w:pStyle w:val="Heading50"/>
        <w:keepNext/>
        <w:keepLines/>
        <w:numPr>
          <w:ilvl w:val="1"/>
          <w:numId w:val="3"/>
        </w:numPr>
        <w:shd w:val="clear" w:color="auto" w:fill="auto"/>
        <w:tabs>
          <w:tab w:val="left" w:pos="1337"/>
        </w:tabs>
        <w:spacing w:after="64" w:line="280" w:lineRule="exact"/>
        <w:rPr>
          <w:rFonts w:ascii="Times New Roman" w:hAnsi="Times New Roman" w:cs="Times New Roman"/>
          <w:b w:val="0"/>
        </w:rPr>
      </w:pPr>
      <w:bookmarkStart w:id="1" w:name="bookmark33"/>
      <w:r w:rsidRPr="00A15BBE">
        <w:rPr>
          <w:rFonts w:ascii="Times New Roman" w:hAnsi="Times New Roman" w:cs="Times New Roman"/>
          <w:b w:val="0"/>
        </w:rPr>
        <w:t>ПАРАМЕТРЫ СИСТЕМЫ И ОПИСАНИЕ ЕЕ СОСТОЯНИЙ</w:t>
      </w:r>
      <w:bookmarkEnd w:id="1"/>
    </w:p>
    <w:p w:rsidR="00A15BBE" w:rsidRPr="00A15BBE" w:rsidRDefault="00A15BBE" w:rsidP="00A15BBE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С точки зрения кибернетики система - это множество, на котором реали</w:t>
      </w:r>
      <w:r w:rsidRPr="00A15BBE">
        <w:rPr>
          <w:b w:val="0"/>
        </w:rPr>
        <w:softHyphen/>
        <w:t xml:space="preserve">зуется заранее данное отношение </w:t>
      </w:r>
      <w:r w:rsidRPr="00A15BBE">
        <w:rPr>
          <w:rStyle w:val="Bodytext6NotBoldItalic"/>
        </w:rPr>
        <w:t>К</w:t>
      </w:r>
      <w:r w:rsidRPr="00A15BBE">
        <w:rPr>
          <w:b w:val="0"/>
        </w:rPr>
        <w:t xml:space="preserve"> с фиксированными свойствами Р. Таким образом, если имеется множество элементов М, на котором обнаруживаются какие-то произвольные отношения </w:t>
      </w:r>
      <w:r w:rsidRPr="00A15BBE">
        <w:rPr>
          <w:rStyle w:val="Bodytext6NotBoldItalic"/>
        </w:rPr>
        <w:t>К</w:t>
      </w:r>
      <w:r w:rsidRPr="00A15BBE">
        <w:rPr>
          <w:b w:val="0"/>
        </w:rPr>
        <w:t>, то это множество не обязательно будет определяться как система. Системой его можно назвать лишь в том случае, ко</w:t>
      </w:r>
      <w:r w:rsidRPr="00A15BBE">
        <w:rPr>
          <w:b w:val="0"/>
        </w:rPr>
        <w:softHyphen/>
        <w:t xml:space="preserve">гда на множестве элементов </w:t>
      </w:r>
      <w:r w:rsidRPr="00A15BBE">
        <w:rPr>
          <w:rStyle w:val="Bodytext6NotBoldItalic"/>
        </w:rPr>
        <w:t>М</w:t>
      </w:r>
      <w:r w:rsidRPr="00A15BBE">
        <w:rPr>
          <w:b w:val="0"/>
        </w:rPr>
        <w:t xml:space="preserve"> будет выполняться некоторое определенное, фиксированное отношение, например, связи или порядка.</w:t>
      </w:r>
    </w:p>
    <w:p w:rsidR="00A15BBE" w:rsidRPr="00A15BBE" w:rsidRDefault="00A15BBE" w:rsidP="00A15BBE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Упорядоченность - характеристика системы, отражающая наличие опре</w:t>
      </w:r>
      <w:r w:rsidRPr="00A15BBE">
        <w:rPr>
          <w:b w:val="0"/>
        </w:rPr>
        <w:softHyphen/>
        <w:t>деленным образом установленных взаимосвязей.</w:t>
      </w:r>
    </w:p>
    <w:p w:rsidR="00A15BBE" w:rsidRPr="00A15BBE" w:rsidRDefault="00A15BBE" w:rsidP="00A15BBE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Для описания состояния и движения системы можно применять такие широко распространенные способы, как словесное описание, табличное или матричное описание, математические выражения, графические способы. Одна</w:t>
      </w:r>
      <w:r w:rsidRPr="00A15BBE">
        <w:rPr>
          <w:b w:val="0"/>
        </w:rPr>
        <w:softHyphen/>
        <w:t>ко наиболее адекватной является формализованная геометрическая интерпре</w:t>
      </w:r>
      <w:r w:rsidRPr="00A15BBE">
        <w:rPr>
          <w:b w:val="0"/>
        </w:rPr>
        <w:softHyphen/>
        <w:t>тация состояния и движения систем в так называемом пространстве состояний или фазовом пространстве.</w:t>
      </w:r>
    </w:p>
    <w:p w:rsidR="00A15BBE" w:rsidRPr="00A15BBE" w:rsidRDefault="00A15BBE" w:rsidP="00A15BBE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Пространством состояния системы называется пространство, каждой точке которого однозначно соответствует определенное состояние рассматри</w:t>
      </w:r>
      <w:r w:rsidRPr="00A15BBE">
        <w:rPr>
          <w:b w:val="0"/>
        </w:rPr>
        <w:softHyphen/>
        <w:t>ваемой динамической системы, а каждому процессу изменения состояний сис</w:t>
      </w:r>
      <w:r w:rsidRPr="00A15BBE">
        <w:rPr>
          <w:b w:val="0"/>
        </w:rPr>
        <w:softHyphen/>
        <w:t>темы соответствует определенная траектория перемещения изображающей точки в пространстве.</w:t>
      </w:r>
    </w:p>
    <w:p w:rsidR="00A15BBE" w:rsidRPr="00A15BBE" w:rsidRDefault="00A15BBE" w:rsidP="00A15BBE">
      <w:pPr>
        <w:pStyle w:val="Bodytext60"/>
        <w:shd w:val="clear" w:color="auto" w:fill="auto"/>
        <w:spacing w:before="0" w:line="322" w:lineRule="exact"/>
        <w:ind w:firstLine="760"/>
        <w:jc w:val="both"/>
        <w:rPr>
          <w:b w:val="0"/>
        </w:rPr>
      </w:pPr>
      <w:r w:rsidRPr="00A15BBE">
        <w:rPr>
          <w:b w:val="0"/>
        </w:rPr>
        <w:t>В том случае, когда состояние системы можно охарактеризовать только одним параметром, то фазовое пространство будет одномерным и просматри</w:t>
      </w:r>
      <w:r w:rsidRPr="00A15BBE">
        <w:rPr>
          <w:b w:val="0"/>
        </w:rPr>
        <w:softHyphen/>
        <w:t xml:space="preserve">ваться в виде участка оси х, на котором точка </w:t>
      </w:r>
      <w:r w:rsidRPr="00A15BBE">
        <w:rPr>
          <w:rStyle w:val="Bodytext6NotBoldItalic"/>
        </w:rPr>
        <w:t>х</w:t>
      </w:r>
      <w:r w:rsidRPr="00A15BBE">
        <w:rPr>
          <w:rStyle w:val="Bodytext6NotBoldItalic"/>
          <w:vertAlign w:val="subscript"/>
        </w:rPr>
        <w:t>1</w:t>
      </w:r>
      <w:r w:rsidRPr="00A15BBE">
        <w:rPr>
          <w:b w:val="0"/>
        </w:rPr>
        <w:t xml:space="preserve"> соответствует состоянию сис</w:t>
      </w:r>
      <w:r w:rsidRPr="00A15BBE">
        <w:rPr>
          <w:b w:val="0"/>
        </w:rPr>
        <w:softHyphen/>
        <w:t xml:space="preserve">темы в момент времени </w:t>
      </w:r>
      <w:r w:rsidRPr="00A15BBE">
        <w:rPr>
          <w:rStyle w:val="Bodytext6NotBoldItalic"/>
        </w:rPr>
        <w:t>{</w:t>
      </w:r>
      <w:r w:rsidRPr="00A15BBE">
        <w:rPr>
          <w:b w:val="0"/>
        </w:rPr>
        <w:t xml:space="preserve"> (рис. </w:t>
      </w:r>
      <w:r>
        <w:rPr>
          <w:b w:val="0"/>
        </w:rPr>
        <w:t>9</w:t>
      </w:r>
      <w:r w:rsidRPr="00A15BBE">
        <w:rPr>
          <w:b w:val="0"/>
        </w:rPr>
        <w:t>.1).</w:t>
      </w:r>
      <w:r w:rsidRPr="00A15BBE">
        <w:rPr>
          <w:b w:val="0"/>
        </w:rPr>
        <w:br w:type="page"/>
      </w:r>
    </w:p>
    <w:p w:rsidR="00A15BBE" w:rsidRPr="00A15BBE" w:rsidRDefault="00A15BBE" w:rsidP="00A15BBE">
      <w:pPr>
        <w:pStyle w:val="Bodytext120"/>
        <w:shd w:val="clear" w:color="auto" w:fill="auto"/>
        <w:spacing w:after="206" w:line="278" w:lineRule="exact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1417320" distB="0" distL="1359535" distR="615950" simplePos="0" relativeHeight="251659264" behindDoc="1" locked="0" layoutInCell="1" allowOverlap="1" wp14:anchorId="1361ED1C" wp14:editId="2ED205FE">
                <wp:simplePos x="0" y="0"/>
                <wp:positionH relativeFrom="margin">
                  <wp:posOffset>1371600</wp:posOffset>
                </wp:positionH>
                <wp:positionV relativeFrom="paragraph">
                  <wp:posOffset>-368935</wp:posOffset>
                </wp:positionV>
                <wp:extent cx="173990" cy="95250"/>
                <wp:effectExtent l="4445" t="3810" r="2540" b="0"/>
                <wp:wrapTopAndBottom/>
                <wp:docPr id="89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990" cy="95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BBE" w:rsidRDefault="00A15BBE" w:rsidP="00A15BBE">
                            <w:pPr>
                              <w:pStyle w:val="Bodytext15"/>
                              <w:shd w:val="clear" w:color="auto" w:fill="auto"/>
                              <w:spacing w:line="150" w:lineRule="exact"/>
                            </w:pPr>
                            <w:r>
                              <w:t>Х1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61ED1C"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left:0;text-align:left;margin-left:108pt;margin-top:-29.05pt;width:13.7pt;height:7.5pt;z-index:-251657216;visibility:visible;mso-wrap-style:square;mso-width-percent:0;mso-height-percent:0;mso-wrap-distance-left:107.05pt;mso-wrap-distance-top:111.6pt;mso-wrap-distance-right:48.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" filled="f" stroked="f">
                <v:textbox style="mso-fit-shape-to-text:t" inset="0,0,0,0">
                  <w:txbxContent>
                    <w:p w:rsidR="00A15BBE" w:rsidRDefault="00A15BBE" w:rsidP="00A15BBE">
                      <w:pPr>
                        <w:pStyle w:val="Bodytext15"/>
                        <w:shd w:val="clear" w:color="auto" w:fill="auto"/>
                        <w:spacing w:line="150" w:lineRule="exact"/>
                      </w:pPr>
                      <w:r>
                        <w:t>Х1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A15BBE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1420495" distB="0" distL="485775" distR="63500" simplePos="0" relativeHeight="251660288" behindDoc="1" locked="0" layoutInCell="1" allowOverlap="1" wp14:anchorId="4A3CAB4D" wp14:editId="1484947F">
                <wp:simplePos x="0" y="0"/>
                <wp:positionH relativeFrom="margin">
                  <wp:posOffset>2160905</wp:posOffset>
                </wp:positionH>
                <wp:positionV relativeFrom="paragraph">
                  <wp:posOffset>-365760</wp:posOffset>
                </wp:positionV>
                <wp:extent cx="106680" cy="95250"/>
                <wp:effectExtent l="3175" t="0" r="4445" b="2540"/>
                <wp:wrapTopAndBottom/>
                <wp:docPr id="88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" cy="95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BBE" w:rsidRDefault="00A15BBE" w:rsidP="00A15BBE">
                            <w:pPr>
                              <w:pStyle w:val="Bodytext15"/>
                              <w:shd w:val="clear" w:color="auto" w:fill="auto"/>
                              <w:spacing w:line="150" w:lineRule="exact"/>
                            </w:pPr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3CAB4D" id="Text Box 49" o:spid="_x0000_s1027" type="#_x0000_t202" style="position:absolute;left:0;text-align:left;margin-left:170.15pt;margin-top:-28.8pt;width:8.4pt;height:7.5pt;z-index:-251656192;visibility:visible;mso-wrap-style:square;mso-width-percent:0;mso-height-percent:0;mso-wrap-distance-left:38.25pt;mso-wrap-distance-top:111.85pt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" filled="f" stroked="f">
                <v:textbox style="mso-fit-shape-to-text:t" inset="0,0,0,0">
                  <w:txbxContent>
                    <w:p w:rsidR="00A15BBE" w:rsidRDefault="00A15BBE" w:rsidP="00A15BBE">
                      <w:pPr>
                        <w:pStyle w:val="Bodytext15"/>
                        <w:shd w:val="clear" w:color="auto" w:fill="auto"/>
                        <w:spacing w:line="150" w:lineRule="exact"/>
                      </w:pPr>
                      <w:r>
                        <w:t>X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A15BBE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1283335" distB="0" distL="614045" distR="1009015" simplePos="0" relativeHeight="251661312" behindDoc="1" locked="0" layoutInCell="1" allowOverlap="1" wp14:anchorId="3D4198B7" wp14:editId="188C7063">
                <wp:simplePos x="0" y="0"/>
                <wp:positionH relativeFrom="margin">
                  <wp:posOffset>2289175</wp:posOffset>
                </wp:positionH>
                <wp:positionV relativeFrom="paragraph">
                  <wp:posOffset>-502920</wp:posOffset>
                </wp:positionV>
                <wp:extent cx="97790" cy="152400"/>
                <wp:effectExtent l="0" t="3175" r="0" b="0"/>
                <wp:wrapTopAndBottom/>
                <wp:docPr id="87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BBE" w:rsidRDefault="00A15BBE" w:rsidP="00A15BBE">
                            <w:pPr>
                              <w:pStyle w:val="Bodytext16"/>
                              <w:shd w:val="clear" w:color="auto" w:fill="auto"/>
                              <w:spacing w:line="240" w:lineRule="exact"/>
                            </w:pPr>
                            <w:r>
                              <w:t>&gt;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198B7" id="Text Box 48" o:spid="_x0000_s1028" type="#_x0000_t202" style="position:absolute;left:0;text-align:left;margin-left:180.25pt;margin-top:-39.6pt;width:7.7pt;height:12pt;z-index:-251655168;visibility:visible;mso-wrap-style:square;mso-width-percent:0;mso-height-percent:0;mso-wrap-distance-left:48.35pt;mso-wrap-distance-top:101.05pt;mso-wrap-distance-right:79.4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" filled="f" stroked="f">
                <v:textbox style="mso-fit-shape-to-text:t" inset="0,0,0,0">
                  <w:txbxContent>
                    <w:p w:rsidR="00A15BBE" w:rsidRDefault="00A15BBE" w:rsidP="00A15BBE">
                      <w:pPr>
                        <w:pStyle w:val="Bodytext16"/>
                        <w:shd w:val="clear" w:color="auto" w:fill="auto"/>
                        <w:spacing w:line="240" w:lineRule="exact"/>
                      </w:pPr>
                      <w:r>
                        <w:t>&gt;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A15BBE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720215" distR="853440" simplePos="0" relativeHeight="251662336" behindDoc="1" locked="0" layoutInCell="1" allowOverlap="1" wp14:anchorId="5EC03984" wp14:editId="0F6B5599">
            <wp:simplePos x="0" y="0"/>
            <wp:positionH relativeFrom="margin">
              <wp:posOffset>3395345</wp:posOffset>
            </wp:positionH>
            <wp:positionV relativeFrom="paragraph">
              <wp:posOffset>-1786255</wp:posOffset>
            </wp:positionV>
            <wp:extent cx="1920240" cy="1517650"/>
            <wp:effectExtent l="0" t="0" r="3810" b="6350"/>
            <wp:wrapTopAndBottom/>
            <wp:docPr id="86" name="Рисунок 47" descr="C:\Users\Admin\AppData\Local\Temp\FineReader12.00\media\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dmin\AppData\Local\Temp\FineReader12.00\media\image2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5BBE">
        <w:rPr>
          <w:rStyle w:val="Bodytext12Bold"/>
          <w:rFonts w:ascii="Times New Roman" w:hAnsi="Times New Roman" w:cs="Times New Roman"/>
          <w:b w:val="0"/>
          <w:sz w:val="28"/>
          <w:szCs w:val="28"/>
        </w:rPr>
        <w:t xml:space="preserve">Рис. </w:t>
      </w:r>
      <w:r>
        <w:rPr>
          <w:rStyle w:val="Bodytext12Bold"/>
          <w:rFonts w:ascii="Times New Roman" w:hAnsi="Times New Roman" w:cs="Times New Roman"/>
          <w:b w:val="0"/>
          <w:sz w:val="28"/>
          <w:szCs w:val="28"/>
        </w:rPr>
        <w:t>9</w:t>
      </w:r>
      <w:r w:rsidRPr="00A15BBE">
        <w:rPr>
          <w:rStyle w:val="Bodytext12Bold"/>
          <w:rFonts w:ascii="Times New Roman" w:hAnsi="Times New Roman" w:cs="Times New Roman"/>
          <w:b w:val="0"/>
          <w:sz w:val="28"/>
          <w:szCs w:val="28"/>
        </w:rPr>
        <w:t xml:space="preserve">.1. </w:t>
      </w:r>
      <w:r w:rsidRPr="00A15BBE">
        <w:rPr>
          <w:rFonts w:ascii="Times New Roman" w:hAnsi="Times New Roman" w:cs="Times New Roman"/>
          <w:sz w:val="28"/>
          <w:szCs w:val="28"/>
        </w:rPr>
        <w:t>Геометрическое изображение состояний системы в одномерном</w:t>
      </w:r>
      <w:r w:rsidRPr="00A15BBE">
        <w:rPr>
          <w:rFonts w:ascii="Times New Roman" w:hAnsi="Times New Roman" w:cs="Times New Roman"/>
          <w:sz w:val="28"/>
          <w:szCs w:val="28"/>
        </w:rPr>
        <w:br/>
        <w:t>и двумерном фазовом пространстве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Если состояние системы характеризуется двумя параметрами, то фазовое пространство будет двумерным.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В тех случаях, когда состояние системы описывается тремя параметрами, оно будет изображаться точкой в трехмерном пространстве, а траектория дви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жения системы - пространственной кривой в этом пространстве.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В общем случае, когда число параметров, характеризующих систему, произвольно и, как в большинстве сложных экономических систем, значитель</w:t>
      </w:r>
      <w:r w:rsidRPr="00A15BBE">
        <w:rPr>
          <w:rFonts w:ascii="Times New Roman" w:hAnsi="Times New Roman" w:cs="Times New Roman"/>
          <w:sz w:val="28"/>
          <w:szCs w:val="28"/>
        </w:rPr>
        <w:softHyphen/>
        <w:t>но больше трех, геометрическая интерпретация теряет наглядность. Однако геометрическая терминология и в этих случаях остается удобной для описания состояния и движения систем в так называемом и-мерном или многомерном фазовом пространстве (гиперпространстве).</w:t>
      </w:r>
    </w:p>
    <w:p w:rsidR="00A15BBE" w:rsidRPr="00A15BBE" w:rsidRDefault="00A15BBE" w:rsidP="00A15BBE">
      <w:pPr>
        <w:spacing w:line="322" w:lineRule="exact"/>
        <w:ind w:firstLine="740"/>
        <w:jc w:val="both"/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63500" distR="63500" simplePos="0" relativeHeight="251663360" behindDoc="1" locked="0" layoutInCell="1" allowOverlap="1" wp14:anchorId="23BF7D7D" wp14:editId="043DF304">
                <wp:simplePos x="0" y="0"/>
                <wp:positionH relativeFrom="margin">
                  <wp:posOffset>3383915</wp:posOffset>
                </wp:positionH>
                <wp:positionV relativeFrom="paragraph">
                  <wp:posOffset>1517015</wp:posOffset>
                </wp:positionV>
                <wp:extent cx="1911350" cy="127000"/>
                <wp:effectExtent l="0" t="0" r="0" b="0"/>
                <wp:wrapTopAndBottom/>
                <wp:docPr id="85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135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BBE" w:rsidRDefault="00A15BBE" w:rsidP="00A15BBE">
                            <w:pPr>
                              <w:pStyle w:val="Picturecaption70"/>
                              <w:shd w:val="clear" w:color="auto" w:fill="auto"/>
                              <w:spacing w:line="200" w:lineRule="exact"/>
                            </w:pPr>
                            <w:r>
                              <w:rPr>
                                <w:rStyle w:val="Picturecaption7Exact"/>
                              </w:rPr>
                              <w:t>&gt;- Область допустимых состояний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F7D7D" id="Text Box 46" o:spid="_x0000_s1029" type="#_x0000_t202" style="position:absolute;left:0;text-align:left;margin-left:266.45pt;margin-top:119.45pt;width:150.5pt;height:10pt;z-index:-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" filled="f" stroked="f">
                <v:textbox style="mso-fit-shape-to-text:t" inset="0,0,0,0">
                  <w:txbxContent>
                    <w:p w:rsidR="00A15BBE" w:rsidRDefault="00A15BBE" w:rsidP="00A15BBE">
                      <w:pPr>
                        <w:pStyle w:val="Picturecaption70"/>
                        <w:shd w:val="clear" w:color="auto" w:fill="auto"/>
                        <w:spacing w:line="200" w:lineRule="exact"/>
                      </w:pPr>
                      <w:r>
                        <w:rPr>
                          <w:rStyle w:val="Picturecaption7Exact"/>
                        </w:rPr>
                        <w:t>&gt;- Область допустимых состояний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A15BBE">
        <w:rPr>
          <w:rFonts w:ascii="Times New Roman" w:hAnsi="Times New Roman" w:cs="Times New Roman"/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63500" distR="63500" simplePos="0" relativeHeight="251664384" behindDoc="1" locked="0" layoutInCell="1" allowOverlap="1" wp14:anchorId="57A08252" wp14:editId="43B46186">
                <wp:simplePos x="0" y="0"/>
                <wp:positionH relativeFrom="margin">
                  <wp:posOffset>18415</wp:posOffset>
                </wp:positionH>
                <wp:positionV relativeFrom="paragraph">
                  <wp:posOffset>3239770</wp:posOffset>
                </wp:positionV>
                <wp:extent cx="6144895" cy="139700"/>
                <wp:effectExtent l="3810" t="0" r="4445" b="0"/>
                <wp:wrapTopAndBottom/>
                <wp:docPr id="84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489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BBE" w:rsidRDefault="00A15BBE" w:rsidP="00A15BBE">
                            <w:pPr>
                              <w:pStyle w:val="Picturecaption0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PicturecaptionBoldExact"/>
                              </w:rPr>
                              <w:t xml:space="preserve">Рис. </w:t>
                            </w:r>
                            <w:r>
                              <w:rPr>
                                <w:rStyle w:val="PicturecaptionBoldExact"/>
                              </w:rPr>
                              <w:t>9</w:t>
                            </w:r>
                            <w:bookmarkStart w:id="2" w:name="_GoBack"/>
                            <w:bookmarkEnd w:id="2"/>
                            <w:r>
                              <w:rPr>
                                <w:rStyle w:val="PicturecaptionBoldExact"/>
                              </w:rPr>
                              <w:t xml:space="preserve">.2. </w:t>
                            </w:r>
                            <w:r>
                              <w:rPr>
                                <w:rStyle w:val="PicturecaptionExact"/>
                              </w:rPr>
                              <w:t>Границы области допустимых состояний системы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A08252" id="Text Box 45" o:spid="_x0000_s1030" type="#_x0000_t202" style="position:absolute;left:0;text-align:left;margin-left:1.45pt;margin-top:255.1pt;width:483.85pt;height:11pt;z-index:-2516520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" filled="f" stroked="f">
                <v:textbox style="mso-fit-shape-to-text:t" inset="0,0,0,0">
                  <w:txbxContent>
                    <w:p w:rsidR="00A15BBE" w:rsidRDefault="00A15BBE" w:rsidP="00A15BBE">
                      <w:pPr>
                        <w:pStyle w:val="Picturecaption0"/>
                        <w:shd w:val="clear" w:color="auto" w:fill="auto"/>
                        <w:spacing w:line="220" w:lineRule="exact"/>
                      </w:pPr>
                      <w:r>
                        <w:rPr>
                          <w:rStyle w:val="PicturecaptionBoldExact"/>
                        </w:rPr>
                        <w:t xml:space="preserve">Рис. </w:t>
                      </w:r>
                      <w:r>
                        <w:rPr>
                          <w:rStyle w:val="PicturecaptionBoldExact"/>
                        </w:rPr>
                        <w:t>9</w:t>
                      </w:r>
                      <w:bookmarkStart w:id="3" w:name="_GoBack"/>
                      <w:bookmarkEnd w:id="3"/>
                      <w:r>
                        <w:rPr>
                          <w:rStyle w:val="PicturecaptionBoldExact"/>
                        </w:rPr>
                        <w:t xml:space="preserve">.2. </w:t>
                      </w:r>
                      <w:r>
                        <w:rPr>
                          <w:rStyle w:val="PicturecaptionExact"/>
                        </w:rPr>
                        <w:t>Границы области допустимых состояний системы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A15BBE"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anchor distT="0" distB="0" distL="63500" distR="63500" simplePos="0" relativeHeight="251665408" behindDoc="1" locked="0" layoutInCell="1" allowOverlap="1" wp14:anchorId="7A0E346F" wp14:editId="0DFE6F9A">
            <wp:simplePos x="0" y="0"/>
            <wp:positionH relativeFrom="margin">
              <wp:posOffset>847725</wp:posOffset>
            </wp:positionH>
            <wp:positionV relativeFrom="paragraph">
              <wp:posOffset>1188720</wp:posOffset>
            </wp:positionV>
            <wp:extent cx="2340610" cy="1835150"/>
            <wp:effectExtent l="0" t="0" r="2540" b="0"/>
            <wp:wrapTopAndBottom/>
            <wp:docPr id="83" name="Рисунок 44" descr="C:\Users\Admin\AppData\Local\Temp\FineReader12.00\media\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\AppData\Local\Temp\FineReader12.00\media\image29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1835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5BBE">
        <w:rPr>
          <w:rFonts w:ascii="Times New Roman" w:hAnsi="Times New Roman" w:cs="Times New Roman"/>
          <w:sz w:val="28"/>
          <w:szCs w:val="28"/>
        </w:rPr>
        <w:t>В реальных условиях работы системы ее параметры, как правило, могут изменяться в некоторых ограниченных пределах. Область фазового простран</w:t>
      </w:r>
      <w:r w:rsidRPr="00A15BBE">
        <w:rPr>
          <w:rFonts w:ascii="Times New Roman" w:hAnsi="Times New Roman" w:cs="Times New Roman"/>
          <w:sz w:val="28"/>
          <w:szCs w:val="28"/>
        </w:rPr>
        <w:softHyphen/>
        <w:t xml:space="preserve">ства, за пределы которой не может выходить параметр системы, называется </w:t>
      </w:r>
      <w:r w:rsidRPr="00A15BBE">
        <w:rPr>
          <w:rStyle w:val="Bodytext2Bold"/>
          <w:rFonts w:eastAsia="Arial Unicode MS"/>
          <w:b w:val="0"/>
        </w:rPr>
        <w:t>об</w:t>
      </w:r>
      <w:r w:rsidRPr="00A15BBE">
        <w:rPr>
          <w:rStyle w:val="Bodytext2Bold"/>
          <w:rFonts w:eastAsia="Arial Unicode MS"/>
          <w:b w:val="0"/>
        </w:rPr>
        <w:softHyphen/>
        <w:t xml:space="preserve">ластью допустимых состояний системы </w:t>
      </w:r>
      <w:r w:rsidRPr="00A15BBE">
        <w:rPr>
          <w:rFonts w:ascii="Times New Roman" w:hAnsi="Times New Roman" w:cs="Times New Roman"/>
          <w:sz w:val="28"/>
          <w:szCs w:val="28"/>
        </w:rPr>
        <w:t xml:space="preserve">(рис. 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A15BBE">
        <w:rPr>
          <w:rFonts w:ascii="Times New Roman" w:hAnsi="Times New Roman" w:cs="Times New Roman"/>
          <w:sz w:val="28"/>
          <w:szCs w:val="28"/>
        </w:rPr>
        <w:t>.2).</w:t>
      </w:r>
    </w:p>
    <w:p w:rsidR="00500796" w:rsidRPr="00A15BBE" w:rsidRDefault="00A15BBE" w:rsidP="00A15BBE">
      <w:pPr>
        <w:rPr>
          <w:rFonts w:ascii="Times New Roman" w:hAnsi="Times New Roman" w:cs="Times New Roman"/>
          <w:sz w:val="28"/>
          <w:szCs w:val="28"/>
        </w:rPr>
      </w:pPr>
      <w:r w:rsidRPr="00A15BBE">
        <w:rPr>
          <w:rFonts w:ascii="Times New Roman" w:hAnsi="Times New Roman" w:cs="Times New Roman"/>
          <w:sz w:val="28"/>
          <w:szCs w:val="28"/>
        </w:rPr>
        <w:t>При исследовании и проектировании систем всегда исходят из того, что система должна оставаться в пределах области ее допустимых состояний</w:t>
      </w:r>
    </w:p>
    <w:sectPr w:rsidR="00500796" w:rsidRPr="00A15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E4A4C"/>
    <w:multiLevelType w:val="multilevel"/>
    <w:tmpl w:val="EEFA9ECA"/>
    <w:lvl w:ilvl="0">
      <w:start w:val="1"/>
      <w:numFmt w:val="decimal"/>
      <w:lvlText w:val="5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8C5108"/>
    <w:multiLevelType w:val="multilevel"/>
    <w:tmpl w:val="EF8C6798"/>
    <w:lvl w:ilvl="0">
      <w:start w:val="9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24E6393A"/>
    <w:multiLevelType w:val="multilevel"/>
    <w:tmpl w:val="64DCDE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D36"/>
    <w:rsid w:val="00500796"/>
    <w:rsid w:val="00784D36"/>
    <w:rsid w:val="00A1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F7BC7"/>
  <w15:chartTrackingRefBased/>
  <w15:docId w15:val="{D67CBAF1-327D-4571-8109-43FD8F47E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15BB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rsid w:val="00A15B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6">
    <w:name w:val="Body text (6)_"/>
    <w:basedOn w:val="a0"/>
    <w:link w:val="Bodytext60"/>
    <w:rsid w:val="00A15B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A15BBE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0">
    <w:name w:val="Body text (10)_"/>
    <w:basedOn w:val="a0"/>
    <w:link w:val="Bodytext100"/>
    <w:rsid w:val="00A15BBE"/>
    <w:rPr>
      <w:rFonts w:ascii="Arial" w:eastAsia="Arial" w:hAnsi="Arial" w:cs="Arial"/>
      <w:b/>
      <w:bCs/>
      <w:sz w:val="30"/>
      <w:szCs w:val="30"/>
      <w:shd w:val="clear" w:color="auto" w:fill="FFFFFF"/>
    </w:rPr>
  </w:style>
  <w:style w:type="character" w:customStyle="1" w:styleId="Bodytext2Italic">
    <w:name w:val="Body text (2) + Italic"/>
    <w:basedOn w:val="Bodytext2"/>
    <w:rsid w:val="00A15BB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Bold">
    <w:name w:val="Body text (2) + Bold"/>
    <w:basedOn w:val="Bodytext2"/>
    <w:rsid w:val="00A15B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Picturecaption">
    <w:name w:val="Picture caption_"/>
    <w:basedOn w:val="a0"/>
    <w:link w:val="Picturecaption0"/>
    <w:rsid w:val="00A15BBE"/>
    <w:rPr>
      <w:rFonts w:ascii="Arial" w:eastAsia="Arial" w:hAnsi="Arial" w:cs="Arial"/>
      <w:shd w:val="clear" w:color="auto" w:fill="FFFFFF"/>
    </w:rPr>
  </w:style>
  <w:style w:type="character" w:customStyle="1" w:styleId="PicturecaptionExact">
    <w:name w:val="Picture caption Exact"/>
    <w:basedOn w:val="a0"/>
    <w:rsid w:val="00A15BBE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icturecaptionBoldExact">
    <w:name w:val="Picture caption + Bold Exact"/>
    <w:basedOn w:val="Picturecaption"/>
    <w:rsid w:val="00A15BBE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15Exact">
    <w:name w:val="Body text (15) Exact"/>
    <w:basedOn w:val="a0"/>
    <w:link w:val="Bodytext15"/>
    <w:rsid w:val="00A15BBE"/>
    <w:rPr>
      <w:rFonts w:ascii="Arial" w:eastAsia="Arial" w:hAnsi="Arial" w:cs="Arial"/>
      <w:b/>
      <w:bCs/>
      <w:sz w:val="15"/>
      <w:szCs w:val="15"/>
      <w:shd w:val="clear" w:color="auto" w:fill="FFFFFF"/>
    </w:rPr>
  </w:style>
  <w:style w:type="character" w:customStyle="1" w:styleId="Bodytext16Exact">
    <w:name w:val="Body text (16) Exact"/>
    <w:basedOn w:val="a0"/>
    <w:link w:val="Bodytext16"/>
    <w:rsid w:val="00A15BBE"/>
    <w:rPr>
      <w:rFonts w:ascii="Constantia" w:eastAsia="Constantia" w:hAnsi="Constantia" w:cs="Constantia"/>
      <w:b/>
      <w:bCs/>
      <w:sz w:val="24"/>
      <w:szCs w:val="24"/>
      <w:shd w:val="clear" w:color="auto" w:fill="FFFFFF"/>
    </w:rPr>
  </w:style>
  <w:style w:type="character" w:customStyle="1" w:styleId="Picturecaption7Exact">
    <w:name w:val="Picture caption (7) Exact"/>
    <w:basedOn w:val="a0"/>
    <w:rsid w:val="00A15B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0">
    <w:name w:val="Body text (2)"/>
    <w:basedOn w:val="Bodytext2"/>
    <w:rsid w:val="00A15B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11">
    <w:name w:val="Body text (11)_"/>
    <w:basedOn w:val="a0"/>
    <w:link w:val="Bodytext110"/>
    <w:rsid w:val="00A15BBE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Bodytext12">
    <w:name w:val="Body text (12)_"/>
    <w:basedOn w:val="a0"/>
    <w:link w:val="Bodytext120"/>
    <w:rsid w:val="00A15BBE"/>
    <w:rPr>
      <w:rFonts w:ascii="Arial" w:eastAsia="Arial" w:hAnsi="Arial" w:cs="Arial"/>
      <w:shd w:val="clear" w:color="auto" w:fill="FFFFFF"/>
    </w:rPr>
  </w:style>
  <w:style w:type="character" w:customStyle="1" w:styleId="Bodytext12Bold">
    <w:name w:val="Body text (12) + Bold"/>
    <w:basedOn w:val="Bodytext12"/>
    <w:rsid w:val="00A15BBE"/>
    <w:rPr>
      <w:rFonts w:ascii="Arial" w:eastAsia="Arial" w:hAnsi="Arial" w:cs="Arial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Bodytext212pt">
    <w:name w:val="Body text (2) + 12 pt"/>
    <w:basedOn w:val="Bodytext2"/>
    <w:rsid w:val="00A15B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Bodytext6NotBoldItalic">
    <w:name w:val="Body text (6) + Not Bold;Italic"/>
    <w:basedOn w:val="Bodytext6"/>
    <w:rsid w:val="00A15BBE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Picturecaption7">
    <w:name w:val="Picture caption (7)_"/>
    <w:basedOn w:val="a0"/>
    <w:link w:val="Picturecaption70"/>
    <w:rsid w:val="00A15BBE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60">
    <w:name w:val="Body text (6)"/>
    <w:basedOn w:val="a"/>
    <w:link w:val="Bodytext6"/>
    <w:rsid w:val="00A15BBE"/>
    <w:pPr>
      <w:shd w:val="clear" w:color="auto" w:fill="FFFFFF"/>
      <w:spacing w:before="300" w:line="317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Heading50">
    <w:name w:val="Heading #5"/>
    <w:basedOn w:val="a"/>
    <w:link w:val="Heading5"/>
    <w:rsid w:val="00A15BBE"/>
    <w:pPr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customStyle="1" w:styleId="Bodytext100">
    <w:name w:val="Body text (10)"/>
    <w:basedOn w:val="a"/>
    <w:link w:val="Bodytext10"/>
    <w:rsid w:val="00A15BBE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b/>
      <w:bCs/>
      <w:color w:val="auto"/>
      <w:sz w:val="30"/>
      <w:szCs w:val="30"/>
      <w:lang w:eastAsia="en-US" w:bidi="ar-SA"/>
    </w:rPr>
  </w:style>
  <w:style w:type="paragraph" w:customStyle="1" w:styleId="Picturecaption0">
    <w:name w:val="Picture caption"/>
    <w:basedOn w:val="a"/>
    <w:link w:val="Picturecaption"/>
    <w:rsid w:val="00A15BBE"/>
    <w:pPr>
      <w:shd w:val="clear" w:color="auto" w:fill="FFFFFF"/>
      <w:spacing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Bodytext15">
    <w:name w:val="Body text (15)"/>
    <w:basedOn w:val="a"/>
    <w:link w:val="Bodytext15Exact"/>
    <w:rsid w:val="00A15BBE"/>
    <w:pPr>
      <w:shd w:val="clear" w:color="auto" w:fill="FFFFFF"/>
      <w:spacing w:line="0" w:lineRule="atLeast"/>
    </w:pPr>
    <w:rPr>
      <w:rFonts w:ascii="Arial" w:eastAsia="Arial" w:hAnsi="Arial" w:cs="Arial"/>
      <w:b/>
      <w:bCs/>
      <w:color w:val="auto"/>
      <w:sz w:val="15"/>
      <w:szCs w:val="15"/>
      <w:lang w:eastAsia="en-US" w:bidi="ar-SA"/>
    </w:rPr>
  </w:style>
  <w:style w:type="paragraph" w:customStyle="1" w:styleId="Bodytext16">
    <w:name w:val="Body text (16)"/>
    <w:basedOn w:val="a"/>
    <w:link w:val="Bodytext16Exact"/>
    <w:rsid w:val="00A15BBE"/>
    <w:pPr>
      <w:shd w:val="clear" w:color="auto" w:fill="FFFFFF"/>
      <w:spacing w:line="0" w:lineRule="atLeast"/>
    </w:pPr>
    <w:rPr>
      <w:rFonts w:ascii="Constantia" w:eastAsia="Constantia" w:hAnsi="Constantia" w:cs="Constantia"/>
      <w:b/>
      <w:bCs/>
      <w:color w:val="auto"/>
      <w:lang w:eastAsia="en-US" w:bidi="ar-SA"/>
    </w:rPr>
  </w:style>
  <w:style w:type="paragraph" w:customStyle="1" w:styleId="Picturecaption70">
    <w:name w:val="Picture caption (7)"/>
    <w:basedOn w:val="a"/>
    <w:link w:val="Picturecaption7"/>
    <w:rsid w:val="00A15BB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Bodytext120">
    <w:name w:val="Body text (12)"/>
    <w:basedOn w:val="a"/>
    <w:link w:val="Bodytext12"/>
    <w:rsid w:val="00A15BBE"/>
    <w:pPr>
      <w:shd w:val="clear" w:color="auto" w:fill="FFFFFF"/>
      <w:spacing w:after="420" w:line="0" w:lineRule="atLeast"/>
      <w:jc w:val="center"/>
    </w:pPr>
    <w:rPr>
      <w:rFonts w:ascii="Arial" w:eastAsia="Arial" w:hAnsi="Arial" w:cs="Arial"/>
      <w:color w:val="auto"/>
      <w:sz w:val="22"/>
      <w:szCs w:val="22"/>
      <w:lang w:eastAsia="en-US" w:bidi="ar-SA"/>
    </w:rPr>
  </w:style>
  <w:style w:type="paragraph" w:customStyle="1" w:styleId="Bodytext110">
    <w:name w:val="Body text (11)"/>
    <w:basedOn w:val="a"/>
    <w:link w:val="Bodytext11"/>
    <w:rsid w:val="00A15BBE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i/>
      <w:iCs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1278</Words>
  <Characters>7288</Characters>
  <Application>Microsoft Office Word</Application>
  <DocSecurity>0</DocSecurity>
  <Lines>60</Lines>
  <Paragraphs>17</Paragraphs>
  <ScaleCrop>false</ScaleCrop>
  <Company/>
  <LinksUpToDate>false</LinksUpToDate>
  <CharactersWithSpaces>8549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2021-02-13T06:36:00Z</dcterms:created>
  <dcterms:modified xsi:type="dcterms:W3CDTF">2021-02-13T06:38:00Z</dcterms:modified>
</cp:coreProperties>
</file>